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F7" w:rsidRPr="00A11795" w:rsidRDefault="00204E89" w:rsidP="00C74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1795">
        <w:rPr>
          <w:rFonts w:ascii="Times New Roman" w:hAnsi="Times New Roman" w:cs="Times New Roman"/>
          <w:sz w:val="28"/>
          <w:szCs w:val="28"/>
        </w:rPr>
        <w:t>С</w:t>
      </w:r>
      <w:r w:rsidR="00420C5B">
        <w:rPr>
          <w:rFonts w:ascii="Times New Roman" w:hAnsi="Times New Roman" w:cs="Times New Roman"/>
          <w:sz w:val="28"/>
          <w:szCs w:val="28"/>
        </w:rPr>
        <w:t>ОГЛАШЕНИЕ</w:t>
      </w:r>
    </w:p>
    <w:p w:rsidR="00204E89" w:rsidRDefault="00276BF7" w:rsidP="00C74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sz w:val="24"/>
          <w:szCs w:val="24"/>
        </w:rPr>
        <w:t>о</w:t>
      </w:r>
      <w:r w:rsidR="00204E89" w:rsidRPr="00420C5B">
        <w:rPr>
          <w:rFonts w:ascii="Times New Roman" w:hAnsi="Times New Roman" w:cs="Times New Roman"/>
          <w:sz w:val="24"/>
          <w:szCs w:val="24"/>
        </w:rPr>
        <w:t xml:space="preserve"> предоставлении межбюджетных трансфертов </w:t>
      </w:r>
      <w:r w:rsidRPr="00420C5B">
        <w:rPr>
          <w:rFonts w:ascii="Times New Roman" w:hAnsi="Times New Roman" w:cs="Times New Roman"/>
          <w:sz w:val="24"/>
          <w:szCs w:val="24"/>
        </w:rPr>
        <w:t>бюджетам муниц</w:t>
      </w:r>
      <w:r w:rsidR="00E8698F">
        <w:rPr>
          <w:rFonts w:ascii="Times New Roman" w:hAnsi="Times New Roman" w:cs="Times New Roman"/>
          <w:sz w:val="24"/>
          <w:szCs w:val="24"/>
        </w:rPr>
        <w:t>ипальных образований из бюджета муниципального образования сельского поселения «Нижнеиволгинское»</w:t>
      </w:r>
      <w:r w:rsidRPr="00420C5B">
        <w:rPr>
          <w:rFonts w:ascii="Times New Roman" w:hAnsi="Times New Roman" w:cs="Times New Roman"/>
          <w:sz w:val="24"/>
          <w:szCs w:val="24"/>
        </w:rPr>
        <w:t xml:space="preserve"> на осуществление части полномочий по </w:t>
      </w:r>
      <w:r w:rsidR="00B8718D" w:rsidRPr="00420C5B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</w:t>
      </w:r>
    </w:p>
    <w:p w:rsidR="00FF18BC" w:rsidRPr="00420C5B" w:rsidRDefault="00FF18BC" w:rsidP="00C74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BF7" w:rsidRPr="00420C5B" w:rsidRDefault="00276BF7" w:rsidP="004D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sz w:val="24"/>
          <w:szCs w:val="24"/>
        </w:rPr>
        <w:t>с.</w:t>
      </w:r>
      <w:r w:rsidR="00FF18BC">
        <w:rPr>
          <w:rFonts w:ascii="Times New Roman" w:hAnsi="Times New Roman" w:cs="Times New Roman"/>
          <w:sz w:val="24"/>
          <w:szCs w:val="24"/>
        </w:rPr>
        <w:t xml:space="preserve"> </w:t>
      </w:r>
      <w:r w:rsidRPr="00420C5B">
        <w:rPr>
          <w:rFonts w:ascii="Times New Roman" w:hAnsi="Times New Roman" w:cs="Times New Roman"/>
          <w:sz w:val="24"/>
          <w:szCs w:val="24"/>
        </w:rPr>
        <w:t xml:space="preserve">Иволгинск                                                                 </w:t>
      </w:r>
      <w:r w:rsidRPr="00420C5B">
        <w:rPr>
          <w:rFonts w:ascii="Times New Roman" w:hAnsi="Times New Roman" w:cs="Times New Roman"/>
          <w:sz w:val="24"/>
          <w:szCs w:val="24"/>
        </w:rPr>
        <w:tab/>
      </w:r>
      <w:r w:rsidR="004D6DAC" w:rsidRPr="00420C5B">
        <w:rPr>
          <w:rFonts w:ascii="Times New Roman" w:hAnsi="Times New Roman" w:cs="Times New Roman"/>
          <w:sz w:val="24"/>
          <w:szCs w:val="24"/>
        </w:rPr>
        <w:t xml:space="preserve">    </w:t>
      </w:r>
      <w:r w:rsidR="00E8698F">
        <w:rPr>
          <w:rFonts w:ascii="Times New Roman" w:hAnsi="Times New Roman" w:cs="Times New Roman"/>
          <w:sz w:val="24"/>
          <w:szCs w:val="24"/>
        </w:rPr>
        <w:t xml:space="preserve">               08 сентября 2022</w:t>
      </w:r>
      <w:r w:rsidRPr="00420C5B">
        <w:rPr>
          <w:rFonts w:ascii="Times New Roman" w:hAnsi="Times New Roman" w:cs="Times New Roman"/>
          <w:sz w:val="24"/>
          <w:szCs w:val="24"/>
        </w:rPr>
        <w:t>год</w:t>
      </w:r>
      <w:r w:rsidR="004D6DAC" w:rsidRPr="00420C5B">
        <w:rPr>
          <w:rFonts w:ascii="Times New Roman" w:hAnsi="Times New Roman" w:cs="Times New Roman"/>
          <w:sz w:val="24"/>
          <w:szCs w:val="24"/>
        </w:rPr>
        <w:t>а</w:t>
      </w:r>
    </w:p>
    <w:p w:rsidR="00C74EC3" w:rsidRPr="00420C5B" w:rsidRDefault="00C74EC3" w:rsidP="00C74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BF7" w:rsidRPr="00420C5B" w:rsidRDefault="00276BF7" w:rsidP="0043322D">
      <w:pPr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sz w:val="24"/>
          <w:szCs w:val="24"/>
        </w:rPr>
        <w:tab/>
        <w:t>Администрация мун</w:t>
      </w:r>
      <w:r w:rsidR="00420C5B">
        <w:rPr>
          <w:rFonts w:ascii="Times New Roman" w:hAnsi="Times New Roman" w:cs="Times New Roman"/>
          <w:sz w:val="24"/>
          <w:szCs w:val="24"/>
        </w:rPr>
        <w:t>иципального образования сельского поселения</w:t>
      </w:r>
      <w:r w:rsidRPr="00420C5B">
        <w:rPr>
          <w:rFonts w:ascii="Times New Roman" w:hAnsi="Times New Roman" w:cs="Times New Roman"/>
          <w:sz w:val="24"/>
          <w:szCs w:val="24"/>
        </w:rPr>
        <w:t xml:space="preserve"> «</w:t>
      </w:r>
      <w:r w:rsidR="005B3AD2" w:rsidRPr="00420C5B">
        <w:rPr>
          <w:rFonts w:ascii="Times New Roman" w:hAnsi="Times New Roman" w:cs="Times New Roman"/>
          <w:sz w:val="24"/>
          <w:szCs w:val="24"/>
        </w:rPr>
        <w:t>Нижнеи</w:t>
      </w:r>
      <w:r w:rsidR="005C0719" w:rsidRPr="00420C5B">
        <w:rPr>
          <w:rFonts w:ascii="Times New Roman" w:hAnsi="Times New Roman" w:cs="Times New Roman"/>
          <w:sz w:val="24"/>
          <w:szCs w:val="24"/>
        </w:rPr>
        <w:t>волгинское</w:t>
      </w:r>
      <w:r w:rsidRPr="00420C5B">
        <w:rPr>
          <w:rFonts w:ascii="Times New Roman" w:hAnsi="Times New Roman" w:cs="Times New Roman"/>
          <w:sz w:val="24"/>
          <w:szCs w:val="24"/>
        </w:rPr>
        <w:t xml:space="preserve">» именуемая в дальнейшем </w:t>
      </w:r>
      <w:r w:rsidR="00420C5B">
        <w:rPr>
          <w:rFonts w:ascii="Times New Roman" w:hAnsi="Times New Roman" w:cs="Times New Roman"/>
          <w:sz w:val="24"/>
          <w:szCs w:val="24"/>
        </w:rPr>
        <w:t>МО СП «Нижнеиволгинское</w:t>
      </w:r>
      <w:r w:rsidRPr="00420C5B">
        <w:rPr>
          <w:rFonts w:ascii="Times New Roman" w:hAnsi="Times New Roman" w:cs="Times New Roman"/>
          <w:sz w:val="24"/>
          <w:szCs w:val="24"/>
        </w:rPr>
        <w:t xml:space="preserve">», в лице главы муниципального образования </w:t>
      </w:r>
      <w:r w:rsidR="00B0488D" w:rsidRPr="00420C5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420C5B">
        <w:rPr>
          <w:rFonts w:ascii="Times New Roman" w:hAnsi="Times New Roman" w:cs="Times New Roman"/>
          <w:sz w:val="24"/>
          <w:szCs w:val="24"/>
        </w:rPr>
        <w:t>«</w:t>
      </w:r>
      <w:r w:rsidR="005B3AD2" w:rsidRPr="00420C5B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420C5B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420C5B">
        <w:rPr>
          <w:rFonts w:ascii="Times New Roman" w:hAnsi="Times New Roman" w:cs="Times New Roman"/>
          <w:sz w:val="24"/>
          <w:szCs w:val="24"/>
        </w:rPr>
        <w:t>Тогочиева</w:t>
      </w:r>
      <w:proofErr w:type="spellEnd"/>
      <w:r w:rsidR="00420C5B">
        <w:rPr>
          <w:rFonts w:ascii="Times New Roman" w:hAnsi="Times New Roman" w:cs="Times New Roman"/>
          <w:sz w:val="24"/>
          <w:szCs w:val="24"/>
        </w:rPr>
        <w:t xml:space="preserve"> Василия </w:t>
      </w:r>
      <w:proofErr w:type="spellStart"/>
      <w:r w:rsidR="00420C5B">
        <w:rPr>
          <w:rFonts w:ascii="Times New Roman" w:hAnsi="Times New Roman" w:cs="Times New Roman"/>
          <w:sz w:val="24"/>
          <w:szCs w:val="24"/>
        </w:rPr>
        <w:t>Бимбаевича</w:t>
      </w:r>
      <w:proofErr w:type="spellEnd"/>
      <w:r w:rsidRPr="00420C5B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СП «</w:t>
      </w:r>
      <w:r w:rsidR="005B3AD2" w:rsidRPr="00420C5B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420C5B">
        <w:rPr>
          <w:rFonts w:ascii="Times New Roman" w:hAnsi="Times New Roman" w:cs="Times New Roman"/>
          <w:sz w:val="24"/>
          <w:szCs w:val="24"/>
        </w:rPr>
        <w:t xml:space="preserve">», с </w:t>
      </w:r>
      <w:r w:rsidR="00FF18BC">
        <w:rPr>
          <w:rFonts w:ascii="Times New Roman" w:hAnsi="Times New Roman" w:cs="Times New Roman"/>
          <w:sz w:val="24"/>
          <w:szCs w:val="24"/>
        </w:rPr>
        <w:t>одной стороны, и муниципальное казенное учреждение «Контрольно-счетная палата</w:t>
      </w:r>
      <w:r w:rsidRPr="00420C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«Иволгинский район», именуе</w:t>
      </w:r>
      <w:r w:rsidR="00FF18BC">
        <w:rPr>
          <w:rFonts w:ascii="Times New Roman" w:hAnsi="Times New Roman" w:cs="Times New Roman"/>
          <w:sz w:val="24"/>
          <w:szCs w:val="24"/>
        </w:rPr>
        <w:t>мый в дальнейшем МКУ «Контрольно-счетная палата</w:t>
      </w:r>
      <w:r w:rsidRPr="00420C5B">
        <w:rPr>
          <w:rFonts w:ascii="Times New Roman" w:hAnsi="Times New Roman" w:cs="Times New Roman"/>
          <w:sz w:val="24"/>
          <w:szCs w:val="24"/>
        </w:rPr>
        <w:t xml:space="preserve"> МО «Иволгинский райо</w:t>
      </w:r>
      <w:r w:rsidR="00FF18BC">
        <w:rPr>
          <w:rFonts w:ascii="Times New Roman" w:hAnsi="Times New Roman" w:cs="Times New Roman"/>
          <w:sz w:val="24"/>
          <w:szCs w:val="24"/>
        </w:rPr>
        <w:t>н», в лице председателя Саблиной Ларисы Романовны</w:t>
      </w:r>
      <w:r w:rsidRPr="00420C5B">
        <w:rPr>
          <w:rFonts w:ascii="Times New Roman" w:hAnsi="Times New Roman" w:cs="Times New Roman"/>
          <w:sz w:val="24"/>
          <w:szCs w:val="24"/>
        </w:rPr>
        <w:t>, действующего на основании Положения, с другой стороны</w:t>
      </w:r>
      <w:r w:rsidR="0043322D" w:rsidRPr="00420C5B">
        <w:rPr>
          <w:rFonts w:ascii="Times New Roman" w:hAnsi="Times New Roman" w:cs="Times New Roman"/>
          <w:sz w:val="24"/>
          <w:szCs w:val="24"/>
        </w:rPr>
        <w:t xml:space="preserve">, в дальнейшем вместе именуемые «Стороны», </w:t>
      </w:r>
      <w:r w:rsidR="00A11795" w:rsidRPr="00420C5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31588" w:rsidRPr="00420C5B">
        <w:rPr>
          <w:rFonts w:ascii="Times New Roman" w:hAnsi="Times New Roman" w:cs="Times New Roman"/>
          <w:sz w:val="24"/>
          <w:szCs w:val="24"/>
        </w:rPr>
        <w:t xml:space="preserve"> </w:t>
      </w:r>
      <w:r w:rsidR="00A11795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="00A11795" w:rsidRPr="00420C5B">
          <w:rPr>
            <w:rFonts w:ascii="Times New Roman" w:hAnsi="Times New Roman" w:cs="Times New Roman"/>
            <w:color w:val="000000"/>
            <w:sz w:val="24"/>
            <w:szCs w:val="24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A11795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1795" w:rsidRPr="00420C5B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  <w:r w:rsidR="00A11795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D55" w:rsidRPr="00420C5B" w:rsidRDefault="000D4D55" w:rsidP="00D652D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Предмет Соглашения</w:t>
      </w:r>
    </w:p>
    <w:p w:rsidR="00D652D4" w:rsidRPr="00420C5B" w:rsidRDefault="00D652D4" w:rsidP="00D652D4">
      <w:pPr>
        <w:pStyle w:val="a3"/>
        <w:shd w:val="clear" w:color="auto" w:fill="FFFFFF"/>
        <w:spacing w:after="0"/>
        <w:ind w:left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0D4D55" w:rsidRPr="00420C5B" w:rsidRDefault="000D4D55" w:rsidP="00691C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1.1. Предметом настоящего Соглашения является передача 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палате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 </w:t>
      </w:r>
      <w:r w:rsidRPr="00420C5B">
        <w:rPr>
          <w:rFonts w:ascii="Times New Roman" w:hAnsi="Times New Roman" w:cs="Times New Roman"/>
          <w:sz w:val="24"/>
          <w:szCs w:val="24"/>
        </w:rPr>
        <w:t>«Иволгинский район</w:t>
      </w:r>
      <w:r w:rsidR="006E00BE" w:rsidRPr="00420C5B">
        <w:rPr>
          <w:rFonts w:ascii="Times New Roman" w:hAnsi="Times New Roman" w:cs="Times New Roman"/>
          <w:sz w:val="24"/>
          <w:szCs w:val="24"/>
        </w:rPr>
        <w:t>»</w:t>
      </w:r>
      <w:r w:rsidR="006E00BE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контрольно-счетного органа </w:t>
      </w:r>
      <w:r w:rsidR="003B0EFC">
        <w:rPr>
          <w:rFonts w:ascii="Times New Roman" w:hAnsi="Times New Roman" w:cs="Times New Roman"/>
          <w:color w:val="000000"/>
          <w:sz w:val="24"/>
          <w:szCs w:val="24"/>
        </w:rPr>
        <w:t>МО СП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E3D56">
        <w:rPr>
          <w:rFonts w:ascii="Times New Roman" w:hAnsi="Times New Roman" w:cs="Times New Roman"/>
          <w:color w:val="000000"/>
          <w:sz w:val="24"/>
          <w:szCs w:val="24"/>
        </w:rPr>
        <w:t>Нижнеиволгинское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» по осуществлению внешнего муниципального финансового контроля и передача из бюджета </w:t>
      </w:r>
      <w:r w:rsidR="00B0488D" w:rsidRPr="00420C5B">
        <w:rPr>
          <w:rFonts w:ascii="Times New Roman" w:hAnsi="Times New Roman" w:cs="Times New Roman"/>
          <w:color w:val="000000"/>
          <w:sz w:val="24"/>
          <w:szCs w:val="24"/>
        </w:rPr>
        <w:t>МО СП «</w:t>
      </w:r>
      <w:r w:rsidR="005B3AD2" w:rsidRPr="00420C5B">
        <w:rPr>
          <w:rFonts w:ascii="Times New Roman" w:hAnsi="Times New Roman" w:cs="Times New Roman"/>
          <w:sz w:val="24"/>
          <w:szCs w:val="24"/>
        </w:rPr>
        <w:t>Нижнеиволгинское</w:t>
      </w:r>
      <w:r w:rsidR="00B0488D" w:rsidRPr="00420C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в бюджет  </w:t>
      </w:r>
      <w:r w:rsidR="00B0488D" w:rsidRPr="00420C5B">
        <w:rPr>
          <w:rFonts w:ascii="Times New Roman" w:hAnsi="Times New Roman" w:cs="Times New Roman"/>
          <w:color w:val="000000"/>
          <w:sz w:val="24"/>
          <w:szCs w:val="24"/>
        </w:rPr>
        <w:t>МО «Иволгинский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0488D" w:rsidRPr="00420C5B">
        <w:rPr>
          <w:rFonts w:ascii="Times New Roman" w:hAnsi="Times New Roman" w:cs="Times New Roman"/>
          <w:color w:val="000000"/>
          <w:sz w:val="24"/>
          <w:szCs w:val="24"/>
        </w:rPr>
        <w:t>» м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ежбюджетных трансфертов на осуществление </w:t>
      </w:r>
      <w:r w:rsidR="00B0488D" w:rsidRPr="00420C5B">
        <w:rPr>
          <w:rFonts w:ascii="Times New Roman" w:hAnsi="Times New Roman" w:cs="Times New Roman"/>
          <w:sz w:val="24"/>
          <w:szCs w:val="24"/>
        </w:rPr>
        <w:t>части полномочий по формированию и исполнению бюджета поселения</w:t>
      </w:r>
      <w:r w:rsidR="00157C23" w:rsidRPr="00420C5B">
        <w:rPr>
          <w:rFonts w:ascii="Times New Roman" w:hAnsi="Times New Roman" w:cs="Times New Roman"/>
          <w:sz w:val="24"/>
          <w:szCs w:val="24"/>
        </w:rPr>
        <w:t>.</w:t>
      </w:r>
      <w:r w:rsidR="00B0488D" w:rsidRPr="00420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D55" w:rsidRPr="00420C5B" w:rsidRDefault="000D4D55" w:rsidP="00691C7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. Контрольно-счетной палате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МО «Иволгинский 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передаются полномочия контрольно-счетного органа </w:t>
      </w:r>
      <w:r w:rsidR="006E00BE" w:rsidRPr="00420C5B">
        <w:rPr>
          <w:rFonts w:ascii="Times New Roman" w:hAnsi="Times New Roman" w:cs="Times New Roman"/>
          <w:color w:val="000000"/>
          <w:sz w:val="24"/>
          <w:szCs w:val="24"/>
        </w:rPr>
        <w:t>МО СП «</w:t>
      </w:r>
      <w:r w:rsidR="005B3AD2" w:rsidRPr="00420C5B">
        <w:rPr>
          <w:rFonts w:ascii="Times New Roman" w:hAnsi="Times New Roman" w:cs="Times New Roman"/>
          <w:sz w:val="24"/>
          <w:szCs w:val="24"/>
        </w:rPr>
        <w:t>Нижнеиволгинское</w:t>
      </w:r>
      <w:r w:rsidR="006E00BE" w:rsidRPr="00420C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, установленные федеральными законами, законами  Республики Бурятия,  уставом поселения и нормативными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правовыми актами  поселения.</w:t>
      </w:r>
    </w:p>
    <w:p w:rsidR="000D4D55" w:rsidRPr="00420C5B" w:rsidRDefault="000D4D55" w:rsidP="00691C7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. Внешняя проверка годового отчета об исполнении бюджета поселения и экспертиза проекта бюджета поселения ежегодно включаются в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 xml:space="preserve"> план работы контрольно-счетной палаты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>МО «Иволгинский район».</w:t>
      </w:r>
    </w:p>
    <w:p w:rsidR="000D4D55" w:rsidRPr="00420C5B" w:rsidRDefault="000D4D55" w:rsidP="00691C7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. Другие контрольные и экспертно-аналитические мероприятия включаются в план раб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оты контрольно – счетной палаты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C70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МО «Иволгинский район» 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:rsidR="00691C70" w:rsidRPr="00420C5B" w:rsidRDefault="00691C70" w:rsidP="00691C70">
      <w:pPr>
        <w:keepNext/>
        <w:shd w:val="clear" w:color="auto" w:fill="FFFFFF"/>
        <w:spacing w:before="120" w:after="0"/>
        <w:ind w:left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420C5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2. Порядок определения и предоставления ежегодного объема межбюджетных трансфертов</w:t>
      </w:r>
    </w:p>
    <w:p w:rsidR="00B32A84" w:rsidRPr="00420C5B" w:rsidRDefault="00691C70" w:rsidP="00B3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2.1. Объем межбюджетных трансфертов на очередной год, предоставляемых из бюджета поселения в бюджет муниципального района на осуществление полномочий, 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предусмотренных настоящим Соглашением, определяется </w:t>
      </w:r>
      <w:r w:rsidR="003B7D08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F97B67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распределения </w:t>
      </w:r>
      <w:r w:rsidR="003B7D08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межбюджетных трансфертов </w:t>
      </w:r>
      <w:r w:rsidR="00B32A84" w:rsidRPr="00420C5B">
        <w:rPr>
          <w:rFonts w:ascii="Times New Roman" w:hAnsi="Times New Roman" w:cs="Times New Roman"/>
          <w:sz w:val="24"/>
          <w:szCs w:val="24"/>
        </w:rPr>
        <w:t>осуществление части полномочий по осуществлению внешнего муниципального финансового контроля.</w:t>
      </w:r>
    </w:p>
    <w:p w:rsidR="00B81202" w:rsidRPr="00420C5B" w:rsidRDefault="003B7D08" w:rsidP="00B32A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2.2. Объем межбюджетных трансфертов</w:t>
      </w:r>
      <w:r w:rsidRPr="00420C5B">
        <w:rPr>
          <w:rFonts w:ascii="Times New Roman" w:hAnsi="Times New Roman" w:cs="Times New Roman"/>
          <w:sz w:val="24"/>
          <w:szCs w:val="24"/>
        </w:rPr>
        <w:t xml:space="preserve"> на осуществление части полномочий по формированию и исполнению бюджета поселения</w:t>
      </w:r>
      <w:r w:rsidR="00420C5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20C5B" w:rsidRPr="00420C5B">
        <w:rPr>
          <w:rFonts w:ascii="Times New Roman" w:hAnsi="Times New Roman" w:cs="Times New Roman"/>
          <w:b/>
          <w:sz w:val="24"/>
          <w:szCs w:val="24"/>
        </w:rPr>
        <w:t>53 917,68</w:t>
      </w:r>
      <w:r w:rsidRPr="00420C5B">
        <w:rPr>
          <w:rFonts w:ascii="Times New Roman" w:hAnsi="Times New Roman" w:cs="Times New Roman"/>
          <w:b/>
          <w:sz w:val="24"/>
          <w:szCs w:val="24"/>
        </w:rPr>
        <w:t>рублей</w:t>
      </w:r>
      <w:r w:rsidRPr="00420C5B">
        <w:rPr>
          <w:rFonts w:ascii="Times New Roman" w:hAnsi="Times New Roman" w:cs="Times New Roman"/>
          <w:sz w:val="24"/>
          <w:szCs w:val="24"/>
        </w:rPr>
        <w:t xml:space="preserve"> в год. </w:t>
      </w:r>
      <w:r w:rsidR="00D652D4" w:rsidRPr="00420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70" w:rsidRPr="00420C5B" w:rsidRDefault="00691C70" w:rsidP="00B32A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74EC3" w:rsidRPr="00420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. Для прове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дения контрольно-счетной палатой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</w:t>
      </w:r>
      <w:r w:rsidRPr="00420C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20C5B" w:rsidRPr="00420C5B" w:rsidRDefault="00420C5B" w:rsidP="00420C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2.4. Ежегодный объем межбюджетных трансфертов перечисляется еже</w:t>
      </w:r>
      <w:r w:rsidR="00F5119C">
        <w:rPr>
          <w:rFonts w:ascii="Times New Roman" w:hAnsi="Times New Roman" w:cs="Times New Roman"/>
          <w:color w:val="000000"/>
          <w:sz w:val="24"/>
          <w:szCs w:val="24"/>
        </w:rPr>
        <w:t>квартально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в сроки до 15 </w:t>
      </w:r>
      <w:r w:rsidR="003F3C34">
        <w:rPr>
          <w:rFonts w:ascii="Times New Roman" w:hAnsi="Times New Roman" w:cs="Times New Roman"/>
          <w:color w:val="000000"/>
          <w:sz w:val="24"/>
          <w:szCs w:val="24"/>
        </w:rPr>
        <w:t xml:space="preserve">февраля, </w:t>
      </w:r>
      <w:r w:rsidR="001F2086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F3C34">
        <w:rPr>
          <w:rFonts w:ascii="Times New Roman" w:hAnsi="Times New Roman" w:cs="Times New Roman"/>
          <w:color w:val="000000"/>
          <w:sz w:val="24"/>
          <w:szCs w:val="24"/>
        </w:rPr>
        <w:t xml:space="preserve">15 апреля, </w:t>
      </w:r>
      <w:r w:rsidR="001F2086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F3C34">
        <w:rPr>
          <w:rFonts w:ascii="Times New Roman" w:hAnsi="Times New Roman" w:cs="Times New Roman"/>
          <w:color w:val="000000"/>
          <w:sz w:val="24"/>
          <w:szCs w:val="24"/>
        </w:rPr>
        <w:t xml:space="preserve">15 июля, </w:t>
      </w:r>
      <w:r w:rsidR="001F2086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F3C34">
        <w:rPr>
          <w:rFonts w:ascii="Times New Roman" w:hAnsi="Times New Roman" w:cs="Times New Roman"/>
          <w:color w:val="000000"/>
          <w:sz w:val="24"/>
          <w:szCs w:val="24"/>
        </w:rPr>
        <w:t xml:space="preserve">15 октября </w:t>
      </w:r>
      <w:r w:rsidR="00F5119C">
        <w:rPr>
          <w:rFonts w:ascii="Times New Roman" w:hAnsi="Times New Roman" w:cs="Times New Roman"/>
          <w:color w:val="000000"/>
          <w:sz w:val="24"/>
          <w:szCs w:val="24"/>
        </w:rPr>
        <w:t>(не менее 1/4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годового объ</w:t>
      </w:r>
      <w:r w:rsidR="001F2086">
        <w:rPr>
          <w:rFonts w:ascii="Times New Roman" w:hAnsi="Times New Roman" w:cs="Times New Roman"/>
          <w:color w:val="000000"/>
          <w:sz w:val="24"/>
          <w:szCs w:val="24"/>
        </w:rPr>
        <w:t>ема межбюджетных трансфертов)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157C23" w:rsidRPr="00420C5B" w:rsidRDefault="00D652D4" w:rsidP="00157C2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74EC3" w:rsidRPr="00420C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57C23" w:rsidRPr="00420C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7C23" w:rsidRPr="00420C5B">
        <w:rPr>
          <w:rFonts w:ascii="Times New Roman" w:hAnsi="Times New Roman" w:cs="Times New Roman"/>
          <w:sz w:val="24"/>
          <w:szCs w:val="24"/>
        </w:rPr>
        <w:t xml:space="preserve"> Межбюджетные трансферты зачисляются в бюджет муниципального района</w:t>
      </w:r>
      <w:r w:rsidR="006E00BE" w:rsidRPr="00420C5B">
        <w:rPr>
          <w:rFonts w:ascii="Times New Roman" w:hAnsi="Times New Roman" w:cs="Times New Roman"/>
          <w:sz w:val="24"/>
          <w:szCs w:val="24"/>
        </w:rPr>
        <w:t xml:space="preserve"> </w:t>
      </w:r>
      <w:r w:rsidR="00157C23" w:rsidRPr="00420C5B">
        <w:rPr>
          <w:rFonts w:ascii="Times New Roman" w:hAnsi="Times New Roman" w:cs="Times New Roman"/>
          <w:sz w:val="24"/>
          <w:szCs w:val="24"/>
        </w:rPr>
        <w:t>главному админи</w:t>
      </w:r>
      <w:r w:rsidR="00FF18BC">
        <w:rPr>
          <w:rFonts w:ascii="Times New Roman" w:hAnsi="Times New Roman" w:cs="Times New Roman"/>
          <w:sz w:val="24"/>
          <w:szCs w:val="24"/>
        </w:rPr>
        <w:t>стратору доходов МКУ «Контрольно-счетная палата</w:t>
      </w:r>
      <w:r w:rsidR="00157C23" w:rsidRPr="00420C5B">
        <w:rPr>
          <w:rFonts w:ascii="Times New Roman" w:hAnsi="Times New Roman" w:cs="Times New Roman"/>
          <w:sz w:val="24"/>
          <w:szCs w:val="24"/>
        </w:rPr>
        <w:t xml:space="preserve"> МО «Иволгинский район» по соответствующему коду бюджетной классификации доходов </w:t>
      </w:r>
    </w:p>
    <w:p w:rsidR="00691C70" w:rsidRPr="00420C5B" w:rsidRDefault="00691C70" w:rsidP="00157C2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sz w:val="24"/>
          <w:szCs w:val="24"/>
        </w:rPr>
        <w:t>2.</w:t>
      </w:r>
      <w:r w:rsidR="00C74EC3" w:rsidRPr="00420C5B">
        <w:rPr>
          <w:rFonts w:ascii="Times New Roman" w:hAnsi="Times New Roman" w:cs="Times New Roman"/>
          <w:sz w:val="24"/>
          <w:szCs w:val="24"/>
        </w:rPr>
        <w:t>6</w:t>
      </w:r>
      <w:r w:rsidRPr="00420C5B">
        <w:rPr>
          <w:rFonts w:ascii="Times New Roman" w:hAnsi="Times New Roman" w:cs="Times New Roman"/>
          <w:sz w:val="24"/>
          <w:szCs w:val="24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F87D27" w:rsidRPr="00420C5B" w:rsidRDefault="00F87D27" w:rsidP="00F87D27">
      <w:pPr>
        <w:keepNext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pacing w:val="-2"/>
          <w:sz w:val="24"/>
          <w:szCs w:val="24"/>
        </w:rPr>
        <w:t>3. Права и обязанности сторон</w:t>
      </w:r>
    </w:p>
    <w:p w:rsidR="00F87D27" w:rsidRPr="00420C5B" w:rsidRDefault="00F87D27" w:rsidP="00F87D27">
      <w:pPr>
        <w:keepNext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F87D27" w:rsidRPr="00420C5B" w:rsidRDefault="00FF18BC" w:rsidP="00F87D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3.1.МКУ «Контрольно-счетная палата»</w:t>
      </w:r>
      <w:r w:rsidR="00F87D27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район»:</w:t>
      </w:r>
    </w:p>
    <w:p w:rsidR="00F87D27" w:rsidRPr="00420C5B" w:rsidRDefault="00F87D27" w:rsidP="00F87D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3.1.1 устанавливает в муниципальных правовых актах полно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мочия контрольно-счетной палаты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по осуществлению предусмотренных настоящим Соглашением полномочий;</w:t>
      </w:r>
    </w:p>
    <w:p w:rsidR="00F87D27" w:rsidRPr="00420C5B" w:rsidRDefault="00F87D27" w:rsidP="00F87D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3.1.2 устанавливает штатную числен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ность контрольно-счетной палаты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с учетом необходимости осуществления предусмотренных настоящим Соглашением полномочий;</w:t>
      </w:r>
    </w:p>
    <w:p w:rsidR="00F87D27" w:rsidRPr="00420C5B" w:rsidRDefault="00F87D27" w:rsidP="00F87D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3.1.3. обеспечивает повышения уровня заработной платы п</w:t>
      </w:r>
      <w:r w:rsidRPr="00420C5B">
        <w:rPr>
          <w:rFonts w:ascii="Times New Roman" w:hAnsi="Times New Roman" w:cs="Times New Roman"/>
          <w:sz w:val="24"/>
          <w:szCs w:val="24"/>
        </w:rPr>
        <w:t xml:space="preserve">ри увеличении (индексации) должностных окладов в порядке определенным трудовым законодательством и иными нормативными правовыми актами; </w:t>
      </w:r>
    </w:p>
    <w:p w:rsidR="00F87D27" w:rsidRPr="00420C5B" w:rsidRDefault="00F87D27" w:rsidP="00F87D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3.1.4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F87D27" w:rsidRPr="00420C5B" w:rsidRDefault="00F87D27" w:rsidP="00F87D2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3.1.5 получа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ет от контрольно-счетной палаты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87D27" w:rsidRPr="00420C5B" w:rsidRDefault="00FF18BC" w:rsidP="00F87D27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Контрольно-счетная палата</w:t>
      </w:r>
      <w:r w:rsidR="00F87D27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 МО «Иволгинский район»: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3.2.1. включает в планы своей работы ежегодно: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- внешнюю проверку годового отчета об исполнении бюджета поселения;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- экспертизу проекта бюджета поселения;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0C5B">
        <w:rPr>
          <w:rFonts w:ascii="Times New Roman" w:hAnsi="Times New Roman" w:cs="Times New Roman"/>
          <w:sz w:val="24"/>
          <w:szCs w:val="24"/>
        </w:rPr>
        <w:t>иные контрольные и экспертно-аналитические мероприятия с учетом финансовых средств на их исполнение;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3.2.2.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3.2.4.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3.2.5.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3.2.6.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3.2.7. обеспечивает использование средств предусмотренных настоящим Соглашением межбюджетных трансфертов на: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- оплату труда своих работников с начислениями;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- прочие работы и услуги;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- прочие расходы;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- приобретение основных средств;</w:t>
      </w:r>
    </w:p>
    <w:p w:rsidR="00F87D27" w:rsidRPr="00420C5B" w:rsidRDefault="00F87D27" w:rsidP="00F87D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- приобретение материальных запасов.</w:t>
      </w:r>
    </w:p>
    <w:p w:rsidR="00F87D27" w:rsidRPr="00420C5B" w:rsidRDefault="00F87D27" w:rsidP="00F87D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 3.2.8.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3.3. Сельское поселение: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3.3.2. направ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ляет в  контрольно-счетную палату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3.3.3. рассматривает отчеты и заключения, а также предло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жения контрольно-счетной палаты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по результатам проведения контрольных и экспертно-аналитических мероприятий;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3.3.4. имеет право опубликовывать информацию о проведенных мероприятиях в средствах массовой информации, направлять отчеты и заклю</w:t>
      </w:r>
      <w:r w:rsidR="00FF18BC">
        <w:rPr>
          <w:rFonts w:ascii="Times New Roman" w:hAnsi="Times New Roman" w:cs="Times New Roman"/>
          <w:color w:val="000000"/>
          <w:sz w:val="24"/>
          <w:szCs w:val="24"/>
        </w:rPr>
        <w:t>чения контрольно-счетную палату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3.3.5. рассматривае</w:t>
      </w:r>
      <w:r w:rsidR="00FA2471">
        <w:rPr>
          <w:rFonts w:ascii="Times New Roman" w:hAnsi="Times New Roman" w:cs="Times New Roman"/>
          <w:color w:val="000000"/>
          <w:sz w:val="24"/>
          <w:szCs w:val="24"/>
        </w:rPr>
        <w:t>т обращения контрольно-счетную палату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87D27" w:rsidRPr="00420C5B" w:rsidRDefault="00F87D27" w:rsidP="00F87D27">
      <w:pPr>
        <w:shd w:val="clear" w:color="auto" w:fill="FFFFFF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F87D27" w:rsidRPr="00420C5B" w:rsidRDefault="00F87D27" w:rsidP="00F87D2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3.3.7. имеет право приостановить перечисление предусмотренных настоящим Соглашением межбюджетных трансфертов в случае невыполнения  </w:t>
      </w:r>
      <w:r w:rsidR="00FA2471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палатой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 своих обязательств.</w:t>
      </w:r>
    </w:p>
    <w:p w:rsidR="00A30481" w:rsidRPr="00420C5B" w:rsidRDefault="00A30481" w:rsidP="00A30481">
      <w:pPr>
        <w:keepNext/>
        <w:shd w:val="clear" w:color="auto" w:fill="FFFFFF"/>
        <w:spacing w:before="120"/>
        <w:ind w:left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420C5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Ответственность сторон</w:t>
      </w:r>
    </w:p>
    <w:p w:rsidR="00A30481" w:rsidRPr="00420C5B" w:rsidRDefault="00A30481" w:rsidP="004F48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30481" w:rsidRPr="00420C5B" w:rsidRDefault="00A30481" w:rsidP="004F48F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4.2. В случае неисполнения (ненадлежащего исполне</w:t>
      </w:r>
      <w:r w:rsidR="00FA2471">
        <w:rPr>
          <w:rFonts w:ascii="Times New Roman" w:hAnsi="Times New Roman" w:cs="Times New Roman"/>
          <w:color w:val="000000"/>
          <w:sz w:val="24"/>
          <w:szCs w:val="24"/>
        </w:rPr>
        <w:t xml:space="preserve">ния) контрольно-счетной палатой </w:t>
      </w:r>
      <w:r w:rsidR="00722ACD" w:rsidRPr="00420C5B">
        <w:rPr>
          <w:rFonts w:ascii="Times New Roman" w:hAnsi="Times New Roman" w:cs="Times New Roman"/>
          <w:color w:val="000000"/>
          <w:sz w:val="24"/>
          <w:szCs w:val="24"/>
        </w:rPr>
        <w:t>МО «Иволгинский район»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настоящим Соглашением полномочий, </w:t>
      </w:r>
      <w:r w:rsidR="00FA2471">
        <w:rPr>
          <w:rFonts w:ascii="Times New Roman" w:hAnsi="Times New Roman" w:cs="Times New Roman"/>
          <w:color w:val="000000"/>
          <w:sz w:val="24"/>
          <w:szCs w:val="24"/>
        </w:rPr>
        <w:t>МКУ «Контрольно-счетная палата»</w:t>
      </w:r>
      <w:r w:rsidR="00722ACD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непроверенные мероприятия.</w:t>
      </w:r>
    </w:p>
    <w:p w:rsidR="00A30481" w:rsidRPr="00420C5B" w:rsidRDefault="00A30481" w:rsidP="004F48F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C5B">
        <w:rPr>
          <w:rFonts w:ascii="Times New Roman" w:hAnsi="Times New Roman" w:cs="Times New Roman"/>
          <w:sz w:val="24"/>
          <w:szCs w:val="24"/>
        </w:rPr>
        <w:t xml:space="preserve">4.3. В случае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сельское поселение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420C5B">
        <w:rPr>
          <w:rFonts w:ascii="Times New Roman" w:hAnsi="Times New Roman" w:cs="Times New Roman"/>
          <w:sz w:val="24"/>
          <w:szCs w:val="24"/>
        </w:rPr>
        <w:t>неперечисленной</w:t>
      </w:r>
      <w:proofErr w:type="spellEnd"/>
      <w:r w:rsidRPr="00420C5B">
        <w:rPr>
          <w:rFonts w:ascii="Times New Roman" w:hAnsi="Times New Roman" w:cs="Times New Roman"/>
          <w:sz w:val="24"/>
          <w:szCs w:val="24"/>
        </w:rPr>
        <w:t xml:space="preserve"> суммы.</w:t>
      </w:r>
    </w:p>
    <w:p w:rsidR="00A30481" w:rsidRPr="00420C5B" w:rsidRDefault="00A30481" w:rsidP="004F48F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4.4.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4F48F0" w:rsidRPr="00420C5B" w:rsidRDefault="004F48F0" w:rsidP="004F48F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48F0" w:rsidRPr="00420C5B" w:rsidRDefault="004F48F0" w:rsidP="004F48F0">
      <w:pPr>
        <w:keepNext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b/>
          <w:color w:val="000000"/>
          <w:sz w:val="24"/>
          <w:szCs w:val="24"/>
        </w:rPr>
        <w:t>5. Срок действия Соглашения</w:t>
      </w:r>
    </w:p>
    <w:p w:rsidR="00C74EC3" w:rsidRPr="00420C5B" w:rsidRDefault="00C74EC3" w:rsidP="004F48F0">
      <w:pPr>
        <w:keepNext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8F0" w:rsidRPr="00420C5B" w:rsidRDefault="00F97B67" w:rsidP="004F48F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F48F0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722ACD" w:rsidRPr="00420C5B">
        <w:rPr>
          <w:rFonts w:ascii="Times New Roman" w:hAnsi="Times New Roman" w:cs="Times New Roman"/>
          <w:color w:val="000000"/>
          <w:sz w:val="24"/>
          <w:szCs w:val="24"/>
        </w:rPr>
        <w:t>Настоящее с</w:t>
      </w:r>
      <w:r w:rsidR="00E8698F">
        <w:rPr>
          <w:rFonts w:ascii="Times New Roman" w:hAnsi="Times New Roman" w:cs="Times New Roman"/>
          <w:color w:val="000000"/>
          <w:sz w:val="24"/>
          <w:szCs w:val="24"/>
        </w:rPr>
        <w:t>оглашение действует  с 08 сентября</w:t>
      </w:r>
      <w:r w:rsidR="004F48F0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4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698F">
        <w:rPr>
          <w:rFonts w:ascii="Times New Roman" w:hAnsi="Times New Roman" w:cs="Times New Roman"/>
          <w:color w:val="000000"/>
          <w:sz w:val="24"/>
          <w:szCs w:val="24"/>
        </w:rPr>
        <w:t>022</w:t>
      </w:r>
      <w:r w:rsidR="004F48F0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 г. </w:t>
      </w:r>
    </w:p>
    <w:p w:rsidR="00C74EC3" w:rsidRPr="00420C5B" w:rsidRDefault="00F97B67" w:rsidP="00C74E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F48F0" w:rsidRPr="00420C5B">
        <w:rPr>
          <w:rFonts w:ascii="Times New Roman" w:hAnsi="Times New Roman" w:cs="Times New Roman"/>
          <w:color w:val="000000"/>
          <w:sz w:val="24"/>
          <w:szCs w:val="24"/>
        </w:rPr>
        <w:t>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F97B67" w:rsidRPr="00420C5B" w:rsidRDefault="00F97B67" w:rsidP="00C74EC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420C5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C74EC3" w:rsidRPr="00420C5B" w:rsidRDefault="00C74EC3" w:rsidP="00F97B67">
      <w:pPr>
        <w:keepNext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F97B67" w:rsidRPr="00420C5B" w:rsidRDefault="00F97B67" w:rsidP="00F97B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97B67" w:rsidRPr="00420C5B" w:rsidRDefault="00F97B67" w:rsidP="00F97B6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6.2. Действие настоящего Соглашения может быть прекращено досрочно по соглашению Сторон либо в случае направления </w:t>
      </w:r>
      <w:r w:rsidR="00FA2471">
        <w:rPr>
          <w:rFonts w:ascii="Times New Roman" w:hAnsi="Times New Roman" w:cs="Times New Roman"/>
          <w:color w:val="000000"/>
          <w:sz w:val="24"/>
          <w:szCs w:val="24"/>
        </w:rPr>
        <w:t>МКУ «Контрольно-счетной палатой</w:t>
      </w:r>
      <w:r w:rsidR="00722ACD"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МО «Иволгинский район»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bookmarkStart w:id="1" w:name="OLE_LINK1"/>
      <w:bookmarkStart w:id="2" w:name="OLE_LINK2"/>
      <w:r w:rsidRPr="00420C5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420C5B">
        <w:rPr>
          <w:rFonts w:ascii="Times New Roman" w:hAnsi="Times New Roman" w:cs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F97B67" w:rsidRPr="00420C5B" w:rsidRDefault="00F97B67" w:rsidP="00F97B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97B67" w:rsidRPr="00420C5B" w:rsidRDefault="00F97B67" w:rsidP="00F97B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F97B67" w:rsidRPr="00420C5B" w:rsidRDefault="00F97B67" w:rsidP="00F97B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22ACD" w:rsidRPr="00420C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97B67" w:rsidRPr="00420C5B" w:rsidRDefault="00F97B67" w:rsidP="00F97B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22ACD" w:rsidRPr="00420C5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0C5B">
        <w:rPr>
          <w:rFonts w:ascii="Times New Roman" w:hAnsi="Times New Roman" w:cs="Times New Roman"/>
          <w:color w:val="000000"/>
          <w:sz w:val="24"/>
          <w:szCs w:val="24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97B67" w:rsidRPr="00420C5B" w:rsidRDefault="00F97B67" w:rsidP="00F97B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ACD" w:rsidRPr="00420C5B" w:rsidRDefault="00722ACD" w:rsidP="00722A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C5B">
        <w:rPr>
          <w:rFonts w:ascii="Times New Roman" w:hAnsi="Times New Roman" w:cs="Times New Roman"/>
          <w:color w:val="000000"/>
          <w:sz w:val="24"/>
          <w:szCs w:val="24"/>
        </w:rPr>
        <w:t>7. Реквизиты и подписи сторон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F97B67" w:rsidRPr="00420C5B" w:rsidTr="00B32A84">
        <w:tc>
          <w:tcPr>
            <w:tcW w:w="4786" w:type="dxa"/>
          </w:tcPr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«Контрольно-счетная палата» МО «Иволгинский район»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671050, Республика Бурятия, Иволгинский район, с. Иволгинск, </w:t>
            </w:r>
            <w:proofErr w:type="gramStart"/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ул.Ленина,д.</w:t>
            </w:r>
            <w:proofErr w:type="gramEnd"/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- 1220300006651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ИНН/0300008459 КПП /030001001</w:t>
            </w:r>
          </w:p>
          <w:p w:rsidR="00E8698F" w:rsidRPr="00E8698F" w:rsidRDefault="00151D51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ФУ (МКУ «Контрольно- счетная палата МО «Иволгинский район» л/с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04023D01890</w:t>
            </w:r>
            <w:r w:rsidR="0015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-  03100643000000010200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К\с - 40102810545370000068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- 018142016</w:t>
            </w:r>
          </w:p>
          <w:p w:rsid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ОТДЕЛЕНИЕ-НБ РЕСПУБЛИКА БУРЯТИЯ БАНКА РОССИИ//УФК по Республике Бурятия г. Улан-Удэ</w:t>
            </w:r>
          </w:p>
          <w:p w:rsidR="00151D51" w:rsidRDefault="00151D51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1D51" w:rsidRPr="00E8698F" w:rsidRDefault="00151D51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МКУ «Контрольно-счетная палата МО «Иволгинский район»</w:t>
            </w:r>
          </w:p>
          <w:p w:rsidR="00E8698F" w:rsidRPr="00E8698F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B67" w:rsidRPr="00420C5B" w:rsidRDefault="00E8698F" w:rsidP="00E8698F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/Саблина Л.Р.</w:t>
            </w:r>
          </w:p>
        </w:tc>
        <w:tc>
          <w:tcPr>
            <w:tcW w:w="4785" w:type="dxa"/>
          </w:tcPr>
          <w:p w:rsidR="00F97B67" w:rsidRPr="00420C5B" w:rsidRDefault="002330ED" w:rsidP="00A7541F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сельское поселение</w:t>
            </w:r>
            <w:r w:rsidR="00F97B67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B3AD2" w:rsidRPr="00420C5B">
              <w:rPr>
                <w:rFonts w:ascii="Times New Roman" w:hAnsi="Times New Roman" w:cs="Times New Roman"/>
                <w:sz w:val="24"/>
                <w:szCs w:val="24"/>
              </w:rPr>
              <w:t>Нижнеиволгинское</w:t>
            </w:r>
            <w:r w:rsidR="00F97B67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8718D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671050, Республика Бурятия, Иволгинский район,</w:t>
            </w:r>
            <w:r w:rsidR="00FA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A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AD2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Иволга</w:t>
            </w: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B3AD2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,д.</w:t>
            </w:r>
            <w:proofErr w:type="gramEnd"/>
            <w:r w:rsidR="005B3AD2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B8718D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030800</w:t>
            </w:r>
            <w:r w:rsidR="00A7541F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5B3AD2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/030801001</w:t>
            </w:r>
          </w:p>
          <w:p w:rsidR="00B8718D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УФК по Республике Бурятия  </w:t>
            </w:r>
          </w:p>
          <w:p w:rsidR="00F343B8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л/с</w:t>
            </w:r>
            <w:r w:rsidR="000926EE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030230163</w:t>
            </w:r>
            <w:r w:rsidR="005B3AD2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926EE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0, 040230163</w:t>
            </w:r>
            <w:r w:rsidR="005B3AD2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926EE"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8718D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–НБ Республики Бурятия г.Улан-Удэ</w:t>
            </w:r>
          </w:p>
          <w:p w:rsidR="00B8718D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3B8" w:rsidRDefault="00F343B8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8F" w:rsidRDefault="00E8698F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8F" w:rsidRDefault="00E8698F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8F" w:rsidRDefault="00E8698F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1D51" w:rsidRDefault="00151D51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8F" w:rsidRDefault="00E8698F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1D51" w:rsidRDefault="00151D51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1D51" w:rsidRPr="00420C5B" w:rsidRDefault="00151D51" w:rsidP="00F343B8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18D" w:rsidRPr="00420C5B" w:rsidRDefault="00B8718D" w:rsidP="00B8718D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МО СП </w:t>
            </w:r>
            <w:r w:rsidR="005B3AD2" w:rsidRPr="00420C5B">
              <w:rPr>
                <w:rFonts w:ascii="Times New Roman" w:hAnsi="Times New Roman" w:cs="Times New Roman"/>
                <w:sz w:val="24"/>
                <w:szCs w:val="24"/>
              </w:rPr>
              <w:t>Нижнеиволгинское</w:t>
            </w: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8718D" w:rsidRPr="00420C5B" w:rsidRDefault="00B8718D" w:rsidP="00F97B67">
            <w:pPr>
              <w:spacing w:after="0"/>
              <w:ind w:right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0ED" w:rsidRDefault="002330ED" w:rsidP="00420C5B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B67" w:rsidRPr="00420C5B" w:rsidRDefault="00B8718D" w:rsidP="00420C5B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Тогочиев</w:t>
            </w:r>
            <w:proofErr w:type="spellEnd"/>
            <w:r w:rsid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В.Б.</w:t>
            </w:r>
          </w:p>
        </w:tc>
      </w:tr>
    </w:tbl>
    <w:p w:rsidR="00C74EC3" w:rsidRPr="00420C5B" w:rsidRDefault="00C74EC3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74EC3" w:rsidRDefault="00C74EC3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Default="00420C5B" w:rsidP="000926E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</w:rPr>
        <w:t>Приложение 1 к соглашению</w:t>
      </w:r>
    </w:p>
    <w:p w:rsidR="00420C5B" w:rsidRPr="00DD3951" w:rsidRDefault="00420C5B" w:rsidP="00420C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</w:p>
    <w:p w:rsidR="00420C5B" w:rsidRPr="00DD3951" w:rsidRDefault="00420C5B" w:rsidP="00420C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распределения межбюджетных трансфертов на </w:t>
      </w:r>
      <w:r w:rsidRPr="00DD3951">
        <w:rPr>
          <w:rFonts w:ascii="Times New Roman" w:hAnsi="Times New Roman" w:cs="Times New Roman"/>
          <w:sz w:val="24"/>
          <w:szCs w:val="24"/>
        </w:rPr>
        <w:t>осуществление части полномочий по осуществлению внешнего муниципального финансового контроля</w:t>
      </w:r>
    </w:p>
    <w:p w:rsidR="00420C5B" w:rsidRPr="00DD3951" w:rsidRDefault="00420C5B" w:rsidP="00420C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межбюджетных трансфертов на </w:t>
      </w:r>
      <w:r w:rsidRPr="00DD3951">
        <w:rPr>
          <w:rFonts w:ascii="Times New Roman" w:hAnsi="Times New Roman" w:cs="Times New Roman"/>
          <w:sz w:val="24"/>
          <w:szCs w:val="24"/>
        </w:rPr>
        <w:t>осуществление части полномочий по осуществлению внешнего муниципального финансового контроля осуществляется по формуле:</w:t>
      </w:r>
    </w:p>
    <w:p w:rsidR="00420C5B" w:rsidRPr="00DD3951" w:rsidRDefault="00420C5B" w:rsidP="00420C5B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D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>фот*К</w:t>
      </w:r>
    </w:p>
    <w:p w:rsidR="00420C5B" w:rsidRPr="00DD3951" w:rsidRDefault="00420C5B" w:rsidP="00420C5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 – размер межбюджетного трансферта на </w:t>
      </w:r>
      <w:r w:rsidRPr="00DD3951">
        <w:rPr>
          <w:rFonts w:ascii="Times New Roman" w:hAnsi="Times New Roman" w:cs="Times New Roman"/>
          <w:sz w:val="24"/>
          <w:szCs w:val="24"/>
        </w:rPr>
        <w:t>осуществление части полномочий по осуществлению внешнего муниципального финансового контроля;</w:t>
      </w:r>
    </w:p>
    <w:p w:rsidR="00420C5B" w:rsidRPr="00DD3951" w:rsidRDefault="00420C5B" w:rsidP="00420C5B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proofErr w:type="gramStart"/>
      <w:r w:rsidRPr="00DD3951">
        <w:rPr>
          <w:rFonts w:ascii="Times New Roman" w:hAnsi="Times New Roman" w:cs="Times New Roman"/>
          <w:color w:val="000000"/>
          <w:sz w:val="24"/>
          <w:szCs w:val="24"/>
        </w:rPr>
        <w:t>фот  -</w:t>
      </w:r>
      <w:proofErr w:type="gramEnd"/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  фонд  оплаты труда с начислениями специалиста осуществляющего </w:t>
      </w:r>
      <w:r w:rsidRPr="00DD3951">
        <w:rPr>
          <w:rFonts w:ascii="Times New Roman" w:hAnsi="Times New Roman" w:cs="Times New Roman"/>
          <w:sz w:val="24"/>
          <w:szCs w:val="24"/>
        </w:rPr>
        <w:t>полномочия по внешнему муниципальному финансовому контролю  – 222893,0 рублей</w:t>
      </w:r>
      <w:r w:rsidR="003B0EFC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DD3951">
        <w:rPr>
          <w:rFonts w:ascii="Times New Roman" w:hAnsi="Times New Roman" w:cs="Times New Roman"/>
          <w:sz w:val="24"/>
          <w:szCs w:val="24"/>
        </w:rPr>
        <w:t>;</w:t>
      </w:r>
    </w:p>
    <w:p w:rsidR="00420C5B" w:rsidRPr="00DD3951" w:rsidRDefault="00420C5B" w:rsidP="00420C5B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951">
        <w:rPr>
          <w:rFonts w:ascii="Times New Roman" w:hAnsi="Times New Roman" w:cs="Times New Roman"/>
          <w:sz w:val="24"/>
          <w:szCs w:val="24"/>
        </w:rPr>
        <w:t>К – корректирующий коэффициент</w:t>
      </w:r>
      <w:r w:rsidR="00A30AC1">
        <w:rPr>
          <w:rFonts w:ascii="Times New Roman" w:hAnsi="Times New Roman" w:cs="Times New Roman"/>
          <w:sz w:val="24"/>
          <w:szCs w:val="24"/>
        </w:rPr>
        <w:t xml:space="preserve"> 0,21</w:t>
      </w:r>
      <w:r w:rsidRPr="00DD3951">
        <w:rPr>
          <w:rFonts w:ascii="Times New Roman" w:hAnsi="Times New Roman" w:cs="Times New Roman"/>
          <w:sz w:val="24"/>
          <w:szCs w:val="24"/>
        </w:rPr>
        <w:t xml:space="preserve">, устанавливается в зависимости от объема дотации на выравнивание бюджетной обеспеченности поселений из районного фонда поддержки и налоговых и неналоговых доходов сельского поселения. </w:t>
      </w:r>
    </w:p>
    <w:p w:rsidR="00420C5B" w:rsidRPr="00DD3951" w:rsidRDefault="00420C5B" w:rsidP="00420C5B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left="141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 = 222893,0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 0,21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t>43000,0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420C5B" w:rsidRPr="00DD3951" w:rsidRDefault="00420C5B" w:rsidP="00420C5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5B" w:rsidRPr="00DD3951" w:rsidRDefault="00420C5B" w:rsidP="00420C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951">
        <w:rPr>
          <w:rFonts w:ascii="Times New Roman" w:hAnsi="Times New Roman" w:cs="Times New Roman"/>
          <w:color w:val="000000"/>
          <w:sz w:val="24"/>
          <w:szCs w:val="24"/>
        </w:rPr>
        <w:t>С учетом индексации заработной платы в 2020 году на 3%, индексации заработной платы в 2021 году на 10%, увеличение надбавки за стаж работы специалисту с 20% до 30%, итого размер межбюджетного трансферта в МО СП «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Нижнеиволгин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>ское» с 2022года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53917,68</w:t>
      </w:r>
      <w:r w:rsidRPr="00DD39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420C5B" w:rsidRPr="00DD3951" w:rsidRDefault="00420C5B" w:rsidP="00420C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420C5B" w:rsidRPr="002C5630" w:rsidTr="00605CB4">
        <w:tc>
          <w:tcPr>
            <w:tcW w:w="5353" w:type="dxa"/>
          </w:tcPr>
          <w:p w:rsidR="00420C5B" w:rsidRPr="00DD3951" w:rsidRDefault="0038001D" w:rsidP="00605CB4">
            <w:pPr>
              <w:spacing w:after="0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«Контрольно-счетная палата» </w:t>
            </w:r>
            <w:r w:rsidR="00420C5B"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«Иволгинский </w:t>
            </w:r>
            <w:r w:rsidR="0042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0C5B"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район»</w:t>
            </w:r>
          </w:p>
          <w:p w:rsidR="00420C5B" w:rsidRPr="00DD3951" w:rsidRDefault="00420C5B" w:rsidP="00605CB4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C5B" w:rsidRPr="00DD3951" w:rsidRDefault="0038001D" w:rsidP="00605CB4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МКУ «Контрольно-счетная палата» </w:t>
            </w:r>
            <w:r w:rsidR="00420C5B"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«Иволгинский район»</w:t>
            </w:r>
          </w:p>
          <w:p w:rsidR="00420C5B" w:rsidRPr="00DD3951" w:rsidRDefault="00420C5B" w:rsidP="00605CB4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E88" w:rsidRDefault="00212E88" w:rsidP="00605CB4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C5B" w:rsidRPr="00DD3951" w:rsidRDefault="00420C5B" w:rsidP="00605CB4">
            <w:pPr>
              <w:spacing w:after="0"/>
              <w:ind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8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Саблина Л.Р./</w:t>
            </w:r>
          </w:p>
        </w:tc>
        <w:tc>
          <w:tcPr>
            <w:tcW w:w="4785" w:type="dxa"/>
          </w:tcPr>
          <w:p w:rsidR="00420C5B" w:rsidRPr="00DD3951" w:rsidRDefault="00420C5B" w:rsidP="00605CB4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МО СП </w:t>
            </w:r>
            <w:r w:rsidR="0021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«Нижнеиволгинско</w:t>
            </w:r>
            <w:r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20C5B" w:rsidRPr="00DD3951" w:rsidRDefault="00420C5B" w:rsidP="00605CB4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C5B" w:rsidRPr="00DD3951" w:rsidRDefault="00420C5B" w:rsidP="00605CB4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МО СП «</w:t>
            </w:r>
            <w:r w:rsidR="0021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Нижнеиволгинское</w:t>
            </w:r>
            <w:r w:rsidRPr="00DD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20C5B" w:rsidRPr="00DD3951" w:rsidRDefault="00420C5B" w:rsidP="00605CB4">
            <w:pPr>
              <w:spacing w:after="0"/>
              <w:ind w:right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C5B" w:rsidRPr="00DD3951" w:rsidRDefault="00420C5B" w:rsidP="00605CB4">
            <w:pPr>
              <w:spacing w:after="0"/>
              <w:ind w:right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C5B" w:rsidRPr="00DD3951" w:rsidRDefault="0056617F" w:rsidP="00605CB4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Тогочиев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В.Б./</w:t>
            </w:r>
          </w:p>
        </w:tc>
      </w:tr>
    </w:tbl>
    <w:p w:rsidR="00420C5B" w:rsidRDefault="00420C5B" w:rsidP="00420C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C5B" w:rsidRDefault="00420C5B" w:rsidP="00420C5B">
      <w:pPr>
        <w:shd w:val="clear" w:color="auto" w:fill="FFFFFF"/>
        <w:spacing w:after="0"/>
        <w:ind w:left="14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8F0" w:rsidRPr="00A30481" w:rsidRDefault="004F48F0" w:rsidP="00420C5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48F0" w:rsidRPr="00A30481" w:rsidSect="00420C5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ABC"/>
    <w:multiLevelType w:val="hybridMultilevel"/>
    <w:tmpl w:val="3A704686"/>
    <w:lvl w:ilvl="0" w:tplc="8028F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1615"/>
    <w:multiLevelType w:val="hybridMultilevel"/>
    <w:tmpl w:val="40020C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461"/>
    <w:multiLevelType w:val="hybridMultilevel"/>
    <w:tmpl w:val="9C8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27EA"/>
    <w:multiLevelType w:val="hybridMultilevel"/>
    <w:tmpl w:val="39722F0C"/>
    <w:lvl w:ilvl="0" w:tplc="6CA8E0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447C09"/>
    <w:multiLevelType w:val="hybridMultilevel"/>
    <w:tmpl w:val="EAC2BBE6"/>
    <w:lvl w:ilvl="0" w:tplc="B26EB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971"/>
    <w:multiLevelType w:val="hybridMultilevel"/>
    <w:tmpl w:val="C5060996"/>
    <w:lvl w:ilvl="0" w:tplc="36083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763D"/>
    <w:multiLevelType w:val="hybridMultilevel"/>
    <w:tmpl w:val="CDF02D66"/>
    <w:lvl w:ilvl="0" w:tplc="41EEB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CC61D1"/>
    <w:multiLevelType w:val="hybridMultilevel"/>
    <w:tmpl w:val="B27CE8DC"/>
    <w:lvl w:ilvl="0" w:tplc="0736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89"/>
    <w:rsid w:val="00024ECE"/>
    <w:rsid w:val="000926EE"/>
    <w:rsid w:val="000D2045"/>
    <w:rsid w:val="000D4D55"/>
    <w:rsid w:val="00151D51"/>
    <w:rsid w:val="00157C23"/>
    <w:rsid w:val="00174AB7"/>
    <w:rsid w:val="001F2086"/>
    <w:rsid w:val="001F271D"/>
    <w:rsid w:val="00204E89"/>
    <w:rsid w:val="00212E88"/>
    <w:rsid w:val="00226DBB"/>
    <w:rsid w:val="002330ED"/>
    <w:rsid w:val="00241FB7"/>
    <w:rsid w:val="00276BF7"/>
    <w:rsid w:val="00320DEA"/>
    <w:rsid w:val="0038001D"/>
    <w:rsid w:val="00397871"/>
    <w:rsid w:val="003B0EFC"/>
    <w:rsid w:val="003B7D08"/>
    <w:rsid w:val="003E3D56"/>
    <w:rsid w:val="003F3C34"/>
    <w:rsid w:val="00420C5B"/>
    <w:rsid w:val="0043322D"/>
    <w:rsid w:val="00471F7C"/>
    <w:rsid w:val="004D6DAC"/>
    <w:rsid w:val="004E362E"/>
    <w:rsid w:val="004F48F0"/>
    <w:rsid w:val="0056617F"/>
    <w:rsid w:val="005B3AD2"/>
    <w:rsid w:val="005B553D"/>
    <w:rsid w:val="005C0719"/>
    <w:rsid w:val="00691B64"/>
    <w:rsid w:val="00691C70"/>
    <w:rsid w:val="00696719"/>
    <w:rsid w:val="006C0380"/>
    <w:rsid w:val="006D1A20"/>
    <w:rsid w:val="006E00BE"/>
    <w:rsid w:val="006E0952"/>
    <w:rsid w:val="00722ACD"/>
    <w:rsid w:val="00731588"/>
    <w:rsid w:val="00785430"/>
    <w:rsid w:val="007E0A16"/>
    <w:rsid w:val="00930228"/>
    <w:rsid w:val="009561F3"/>
    <w:rsid w:val="00972D27"/>
    <w:rsid w:val="00997B81"/>
    <w:rsid w:val="009C6348"/>
    <w:rsid w:val="009E2666"/>
    <w:rsid w:val="009E7D94"/>
    <w:rsid w:val="00A11795"/>
    <w:rsid w:val="00A30481"/>
    <w:rsid w:val="00A30AC1"/>
    <w:rsid w:val="00A43F65"/>
    <w:rsid w:val="00A7541F"/>
    <w:rsid w:val="00AF24F4"/>
    <w:rsid w:val="00B0488D"/>
    <w:rsid w:val="00B32A84"/>
    <w:rsid w:val="00B81202"/>
    <w:rsid w:val="00B8718D"/>
    <w:rsid w:val="00C3108F"/>
    <w:rsid w:val="00C50D07"/>
    <w:rsid w:val="00C74EC3"/>
    <w:rsid w:val="00C85295"/>
    <w:rsid w:val="00CB49F9"/>
    <w:rsid w:val="00CC6EB5"/>
    <w:rsid w:val="00D255E2"/>
    <w:rsid w:val="00D32BE4"/>
    <w:rsid w:val="00D652D4"/>
    <w:rsid w:val="00D96FF0"/>
    <w:rsid w:val="00E36899"/>
    <w:rsid w:val="00E56206"/>
    <w:rsid w:val="00E84592"/>
    <w:rsid w:val="00E8698F"/>
    <w:rsid w:val="00F101D4"/>
    <w:rsid w:val="00F24C90"/>
    <w:rsid w:val="00F343B8"/>
    <w:rsid w:val="00F5119C"/>
    <w:rsid w:val="00F66CF6"/>
    <w:rsid w:val="00F82A63"/>
    <w:rsid w:val="00F87D27"/>
    <w:rsid w:val="00F91E78"/>
    <w:rsid w:val="00F97B67"/>
    <w:rsid w:val="00FA2471"/>
    <w:rsid w:val="00FE2982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9B39-283A-48C3-9755-B17F4163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user</cp:lastModifiedBy>
  <cp:revision>2</cp:revision>
  <cp:lastPrinted>2018-04-12T02:01:00Z</cp:lastPrinted>
  <dcterms:created xsi:type="dcterms:W3CDTF">2022-10-12T01:17:00Z</dcterms:created>
  <dcterms:modified xsi:type="dcterms:W3CDTF">2022-10-12T01:17:00Z</dcterms:modified>
</cp:coreProperties>
</file>