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5F4E5" w14:textId="77777777" w:rsidR="002915D6" w:rsidRDefault="002915D6" w:rsidP="002119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A0D71F" w14:textId="77777777" w:rsidR="002915D6" w:rsidRDefault="002915D6" w:rsidP="002915D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14:paraId="5D69A99C" w14:textId="77777777" w:rsidR="002915D6" w:rsidRDefault="002915D6" w:rsidP="002915D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муниципальных программ на территории МО СП «Нижнеиволгинское»</w:t>
      </w:r>
    </w:p>
    <w:p w14:paraId="399CAE59" w14:textId="77777777" w:rsidR="002915D6" w:rsidRDefault="002915D6" w:rsidP="002119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D95CA8" w14:textId="7E9EEE2A" w:rsidR="008750B3" w:rsidRDefault="0021193A" w:rsidP="002119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93A">
        <w:rPr>
          <w:rFonts w:ascii="Times New Roman" w:hAnsi="Times New Roman" w:cs="Times New Roman"/>
          <w:sz w:val="28"/>
          <w:szCs w:val="28"/>
        </w:rPr>
        <w:t>Утвержденные муниципальные целевые программы, предусмотренные к финансированию из местного бюджета МО СП «Нижнеиволгинское» на очередной 202</w:t>
      </w:r>
      <w:r w:rsidR="00D6172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21193A">
        <w:rPr>
          <w:rFonts w:ascii="Times New Roman" w:hAnsi="Times New Roman" w:cs="Times New Roman"/>
          <w:sz w:val="28"/>
          <w:szCs w:val="28"/>
        </w:rPr>
        <w:t xml:space="preserve"> финансовый год и на плановые 202</w:t>
      </w:r>
      <w:r w:rsidR="00D6172D">
        <w:rPr>
          <w:rFonts w:ascii="Times New Roman" w:hAnsi="Times New Roman" w:cs="Times New Roman"/>
          <w:sz w:val="28"/>
          <w:szCs w:val="28"/>
        </w:rPr>
        <w:t>5</w:t>
      </w:r>
      <w:r w:rsidRPr="0021193A">
        <w:rPr>
          <w:rFonts w:ascii="Times New Roman" w:hAnsi="Times New Roman" w:cs="Times New Roman"/>
          <w:sz w:val="28"/>
          <w:szCs w:val="28"/>
        </w:rPr>
        <w:t>-202</w:t>
      </w:r>
      <w:r w:rsidR="00D6172D">
        <w:rPr>
          <w:rFonts w:ascii="Times New Roman" w:hAnsi="Times New Roman" w:cs="Times New Roman"/>
          <w:sz w:val="28"/>
          <w:szCs w:val="28"/>
        </w:rPr>
        <w:t>6</w:t>
      </w:r>
      <w:r w:rsidR="008750B3">
        <w:rPr>
          <w:rFonts w:ascii="Times New Roman" w:hAnsi="Times New Roman" w:cs="Times New Roman"/>
          <w:sz w:val="28"/>
          <w:szCs w:val="28"/>
        </w:rPr>
        <w:t>гг.:</w:t>
      </w:r>
    </w:p>
    <w:p w14:paraId="0FC46815" w14:textId="77777777" w:rsidR="0021193A" w:rsidRPr="008750B3" w:rsidRDefault="008750B3" w:rsidP="002119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0B3">
        <w:rPr>
          <w:rFonts w:ascii="Times New Roman" w:hAnsi="Times New Roman" w:cs="Times New Roman"/>
          <w:sz w:val="28"/>
          <w:szCs w:val="28"/>
        </w:rPr>
        <w:t>муниципальная программа «Комплексное развитие сельских территорий муниципального образования сельское поселение «Нижнеиволгинское» на 2020-2025 годы» утверждена Постановлением администрации муниципального образование сельское поселение «Нижнеиволгинское» №398 от 08.06.2020г.;</w:t>
      </w:r>
    </w:p>
    <w:p w14:paraId="7CD9B94E" w14:textId="77777777" w:rsidR="008750B3" w:rsidRPr="0021193A" w:rsidRDefault="008750B3" w:rsidP="002119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A6D0B5" w14:textId="77777777" w:rsidR="006C4D2E" w:rsidRPr="0021193A" w:rsidRDefault="006C4D2E">
      <w:pPr>
        <w:rPr>
          <w:sz w:val="28"/>
          <w:szCs w:val="28"/>
        </w:rPr>
      </w:pPr>
    </w:p>
    <w:p w14:paraId="65A194D5" w14:textId="77777777" w:rsidR="0021193A" w:rsidRPr="0021193A" w:rsidRDefault="0021193A">
      <w:pPr>
        <w:rPr>
          <w:sz w:val="28"/>
          <w:szCs w:val="28"/>
        </w:rPr>
      </w:pPr>
    </w:p>
    <w:p w14:paraId="02D78A7F" w14:textId="77777777" w:rsidR="0021193A" w:rsidRPr="0021193A" w:rsidRDefault="0021193A">
      <w:pPr>
        <w:rPr>
          <w:sz w:val="28"/>
          <w:szCs w:val="28"/>
        </w:rPr>
      </w:pPr>
    </w:p>
    <w:p w14:paraId="21E8D8D2" w14:textId="77777777" w:rsidR="0021193A" w:rsidRPr="0021193A" w:rsidRDefault="00700D86" w:rsidP="002119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14:paraId="7CD2A9FC" w14:textId="77777777" w:rsidR="0021193A" w:rsidRPr="0021193A" w:rsidRDefault="0021193A" w:rsidP="0021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93A">
        <w:rPr>
          <w:rFonts w:ascii="Times New Roman" w:hAnsi="Times New Roman" w:cs="Times New Roman"/>
          <w:sz w:val="28"/>
          <w:szCs w:val="28"/>
        </w:rPr>
        <w:t>по финансовым и экономическим вопросам                                С.Д.Гырылова</w:t>
      </w:r>
    </w:p>
    <w:p w14:paraId="38D01425" w14:textId="77777777" w:rsidR="0021193A" w:rsidRPr="0021193A" w:rsidRDefault="002119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1193A" w:rsidRPr="0021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93A"/>
    <w:rsid w:val="0021193A"/>
    <w:rsid w:val="002915D6"/>
    <w:rsid w:val="006156B4"/>
    <w:rsid w:val="006C4D2E"/>
    <w:rsid w:val="00700D86"/>
    <w:rsid w:val="008750B3"/>
    <w:rsid w:val="00D6172D"/>
    <w:rsid w:val="00E6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8BB1"/>
  <w15:docId w15:val="{90EDBD23-E3DB-4ABB-929F-A7022195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</dc:creator>
  <cp:keywords/>
  <dc:description/>
  <cp:lastModifiedBy>Econi</cp:lastModifiedBy>
  <cp:revision>7</cp:revision>
  <dcterms:created xsi:type="dcterms:W3CDTF">2019-11-08T00:40:00Z</dcterms:created>
  <dcterms:modified xsi:type="dcterms:W3CDTF">2023-10-20T01:44:00Z</dcterms:modified>
</cp:coreProperties>
</file>